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Grid3-Accent6"/>
        <w:tblW w:w="5051" w:type="pct"/>
        <w:tblLook w:val="04A0" w:firstRow="1" w:lastRow="0" w:firstColumn="1" w:lastColumn="0" w:noHBand="0" w:noVBand="1"/>
      </w:tblPr>
      <w:tblGrid>
        <w:gridCol w:w="983"/>
        <w:gridCol w:w="1756"/>
        <w:gridCol w:w="686"/>
        <w:gridCol w:w="719"/>
        <w:gridCol w:w="522"/>
        <w:gridCol w:w="460"/>
        <w:gridCol w:w="570"/>
        <w:gridCol w:w="570"/>
        <w:gridCol w:w="595"/>
        <w:gridCol w:w="540"/>
        <w:gridCol w:w="570"/>
        <w:gridCol w:w="562"/>
        <w:gridCol w:w="748"/>
        <w:gridCol w:w="559"/>
        <w:gridCol w:w="559"/>
        <w:gridCol w:w="559"/>
        <w:gridCol w:w="748"/>
        <w:gridCol w:w="562"/>
        <w:gridCol w:w="562"/>
        <w:gridCol w:w="562"/>
        <w:gridCol w:w="559"/>
        <w:gridCol w:w="559"/>
        <w:gridCol w:w="752"/>
        <w:gridCol w:w="559"/>
        <w:gridCol w:w="559"/>
        <w:gridCol w:w="562"/>
        <w:gridCol w:w="748"/>
        <w:gridCol w:w="566"/>
      </w:tblGrid>
      <w:tr w:rsidR="005C479D" w:rsidRPr="003D2347" w14:paraId="4BD3EF30" w14:textId="77777777" w:rsidTr="002C06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  <w:textDirection w:val="btLr"/>
          </w:tcPr>
          <w:p w14:paraId="5050CDC0" w14:textId="77777777" w:rsidR="00BF1FE1" w:rsidRPr="003D2347" w:rsidRDefault="00BF1FE1" w:rsidP="003D2347">
            <w:pPr>
              <w:ind w:left="113" w:right="113"/>
              <w:rPr>
                <w:rFonts w:ascii="Trebuchet MS" w:hAnsi="Trebuchet MS"/>
                <w:b w:val="0"/>
              </w:rPr>
            </w:pPr>
            <w:bookmarkStart w:id="0" w:name="_GoBack"/>
            <w:bookmarkEnd w:id="0"/>
          </w:p>
        </w:tc>
        <w:tc>
          <w:tcPr>
            <w:tcW w:w="481" w:type="pct"/>
          </w:tcPr>
          <w:p w14:paraId="26438DA0" w14:textId="77777777" w:rsidR="002970DD" w:rsidRDefault="002970DD" w:rsidP="002970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</w:p>
          <w:p w14:paraId="089CEF4C" w14:textId="77777777" w:rsidR="002970DD" w:rsidRDefault="002970DD" w:rsidP="002970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</w:p>
          <w:p w14:paraId="0794E49E" w14:textId="77777777" w:rsidR="002970DD" w:rsidRDefault="002970DD" w:rsidP="002970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</w:p>
          <w:p w14:paraId="7613491A" w14:textId="77777777" w:rsidR="002970DD" w:rsidRDefault="002970DD" w:rsidP="002970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</w:p>
          <w:p w14:paraId="46F20EB3" w14:textId="77777777" w:rsidR="00BF1FE1" w:rsidRPr="003D2347" w:rsidRDefault="00BF1FE1" w:rsidP="002970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  <w:r w:rsidRPr="003D2347">
              <w:rPr>
                <w:rFonts w:ascii="Trebuchet MS" w:hAnsi="Trebuchet MS"/>
                <w:b w:val="0"/>
              </w:rPr>
              <w:t>App Name</w:t>
            </w:r>
          </w:p>
        </w:tc>
        <w:tc>
          <w:tcPr>
            <w:tcW w:w="188" w:type="pct"/>
            <w:textDirection w:val="btLr"/>
          </w:tcPr>
          <w:p w14:paraId="4F2ABB99" w14:textId="77777777" w:rsidR="00BF1FE1" w:rsidRPr="003D2347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  <w:r w:rsidRPr="003D2347">
              <w:rPr>
                <w:rFonts w:ascii="Trebuchet MS" w:hAnsi="Trebuchet MS"/>
                <w:b w:val="0"/>
              </w:rPr>
              <w:t>Cost</w:t>
            </w:r>
          </w:p>
        </w:tc>
        <w:tc>
          <w:tcPr>
            <w:tcW w:w="197" w:type="pct"/>
            <w:textDirection w:val="btLr"/>
          </w:tcPr>
          <w:p w14:paraId="356BBCDE" w14:textId="77777777" w:rsidR="00BF1FE1" w:rsidRPr="003D2347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  <w:r w:rsidRPr="003D2347">
              <w:rPr>
                <w:rFonts w:ascii="Trebuchet MS" w:hAnsi="Trebuchet MS"/>
                <w:b w:val="0"/>
              </w:rPr>
              <w:t>Level</w:t>
            </w:r>
          </w:p>
        </w:tc>
        <w:tc>
          <w:tcPr>
            <w:tcW w:w="143" w:type="pct"/>
            <w:textDirection w:val="btLr"/>
          </w:tcPr>
          <w:p w14:paraId="013953CA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 w:rsidRPr="00486B08">
              <w:rPr>
                <w:rFonts w:ascii="Trebuchet MS" w:hAnsi="Trebuchet MS"/>
                <w:b w:val="0"/>
                <w:sz w:val="16"/>
                <w:szCs w:val="16"/>
              </w:rPr>
              <w:t>Connected to skill</w:t>
            </w:r>
          </w:p>
        </w:tc>
        <w:tc>
          <w:tcPr>
            <w:tcW w:w="126" w:type="pct"/>
            <w:textDirection w:val="btLr"/>
          </w:tcPr>
          <w:p w14:paraId="0F501645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 w:rsidRPr="00486B08">
              <w:rPr>
                <w:rFonts w:ascii="Trebuchet MS" w:hAnsi="Trebuchet MS"/>
                <w:b w:val="0"/>
                <w:sz w:val="16"/>
                <w:szCs w:val="16"/>
              </w:rPr>
              <w:t>Voice Over</w:t>
            </w:r>
          </w:p>
        </w:tc>
        <w:tc>
          <w:tcPr>
            <w:tcW w:w="156" w:type="pct"/>
            <w:textDirection w:val="btLr"/>
          </w:tcPr>
          <w:p w14:paraId="0E731D27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 w:rsidRPr="00486B08">
              <w:rPr>
                <w:rFonts w:ascii="Trebuchet MS" w:hAnsi="Trebuchet MS"/>
                <w:b w:val="0"/>
                <w:sz w:val="16"/>
                <w:szCs w:val="16"/>
              </w:rPr>
              <w:t>Edit Fonts &amp; Appearance</w:t>
            </w:r>
          </w:p>
        </w:tc>
        <w:tc>
          <w:tcPr>
            <w:tcW w:w="156" w:type="pct"/>
            <w:textDirection w:val="btLr"/>
          </w:tcPr>
          <w:p w14:paraId="7132161A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 w:rsidRPr="00486B08">
              <w:rPr>
                <w:rFonts w:ascii="Trebuchet MS" w:hAnsi="Trebuchet MS"/>
                <w:b w:val="0"/>
                <w:sz w:val="16"/>
                <w:szCs w:val="16"/>
              </w:rPr>
              <w:t xml:space="preserve">Switch Accessible </w:t>
            </w:r>
          </w:p>
        </w:tc>
        <w:tc>
          <w:tcPr>
            <w:tcW w:w="163" w:type="pct"/>
            <w:textDirection w:val="btLr"/>
          </w:tcPr>
          <w:p w14:paraId="2986DD18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 w:rsidRPr="00486B08">
              <w:rPr>
                <w:rFonts w:ascii="Trebuchet MS" w:hAnsi="Trebuchet MS"/>
                <w:b w:val="0"/>
                <w:sz w:val="16"/>
                <w:szCs w:val="16"/>
              </w:rPr>
              <w:t xml:space="preserve">Curriculum </w:t>
            </w:r>
          </w:p>
          <w:p w14:paraId="35DCA455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 w:rsidRPr="00486B08">
              <w:rPr>
                <w:rFonts w:ascii="Trebuchet MS" w:hAnsi="Trebuchet MS"/>
                <w:b w:val="0"/>
                <w:sz w:val="16"/>
                <w:szCs w:val="16"/>
              </w:rPr>
              <w:t>In-depth</w:t>
            </w:r>
          </w:p>
        </w:tc>
        <w:tc>
          <w:tcPr>
            <w:tcW w:w="148" w:type="pct"/>
            <w:textDirection w:val="btLr"/>
          </w:tcPr>
          <w:p w14:paraId="6C9916B6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 w:rsidRPr="00486B08">
              <w:rPr>
                <w:rFonts w:ascii="Trebuchet MS" w:hAnsi="Trebuchet MS"/>
                <w:b w:val="0"/>
                <w:sz w:val="16"/>
                <w:szCs w:val="16"/>
              </w:rPr>
              <w:t>Activates background knowledge</w:t>
            </w:r>
          </w:p>
        </w:tc>
        <w:tc>
          <w:tcPr>
            <w:tcW w:w="156" w:type="pct"/>
            <w:textDirection w:val="btLr"/>
          </w:tcPr>
          <w:p w14:paraId="4809290C" w14:textId="77777777" w:rsidR="00BF1FE1" w:rsidRPr="003D2347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 w:rsidRPr="003D2347">
              <w:rPr>
                <w:rFonts w:ascii="Trebuchet MS" w:hAnsi="Trebuchet MS"/>
                <w:b w:val="0"/>
                <w:sz w:val="16"/>
                <w:szCs w:val="16"/>
              </w:rPr>
              <w:t>Supports range of cognitive abilities</w:t>
            </w:r>
          </w:p>
        </w:tc>
        <w:tc>
          <w:tcPr>
            <w:tcW w:w="154" w:type="pct"/>
            <w:textDirection w:val="btLr"/>
          </w:tcPr>
          <w:p w14:paraId="22787E9D" w14:textId="77777777" w:rsidR="00BF1FE1" w:rsidRPr="003D2347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Multiple levels</w:t>
            </w:r>
          </w:p>
        </w:tc>
        <w:tc>
          <w:tcPr>
            <w:tcW w:w="205" w:type="pct"/>
            <w:textDirection w:val="btLr"/>
          </w:tcPr>
          <w:p w14:paraId="039E0AEE" w14:textId="77777777" w:rsidR="00BF1FE1" w:rsidRPr="003D2347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Supports advanced organizers, concept maps</w:t>
            </w:r>
          </w:p>
        </w:tc>
        <w:tc>
          <w:tcPr>
            <w:tcW w:w="153" w:type="pct"/>
            <w:textDirection w:val="btLr"/>
          </w:tcPr>
          <w:p w14:paraId="61160149" w14:textId="77777777" w:rsidR="00BF1FE1" w:rsidRPr="003D2347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Tools for vocabulary support</w:t>
            </w:r>
          </w:p>
        </w:tc>
        <w:tc>
          <w:tcPr>
            <w:tcW w:w="153" w:type="pct"/>
            <w:textDirection w:val="btLr"/>
          </w:tcPr>
          <w:p w14:paraId="243C2989" w14:textId="77777777" w:rsidR="00BF1FE1" w:rsidRPr="003D2347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Multiple languages</w:t>
            </w:r>
          </w:p>
        </w:tc>
        <w:tc>
          <w:tcPr>
            <w:tcW w:w="153" w:type="pct"/>
            <w:textDirection w:val="btLr"/>
          </w:tcPr>
          <w:p w14:paraId="33122258" w14:textId="77777777" w:rsidR="00BF1FE1" w:rsidRPr="003D2347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Specific student feedback</w:t>
            </w:r>
          </w:p>
        </w:tc>
        <w:tc>
          <w:tcPr>
            <w:tcW w:w="205" w:type="pct"/>
            <w:textDirection w:val="btLr"/>
          </w:tcPr>
          <w:p w14:paraId="59BC5EF0" w14:textId="77777777" w:rsidR="00BF1FE1" w:rsidRPr="003D2347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Data emailed to teacher, student &amp; parent</w:t>
            </w:r>
          </w:p>
        </w:tc>
        <w:tc>
          <w:tcPr>
            <w:tcW w:w="154" w:type="pct"/>
            <w:textDirection w:val="btLr"/>
          </w:tcPr>
          <w:p w14:paraId="2A92F647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 w:rsidRPr="00486B08">
              <w:rPr>
                <w:rFonts w:ascii="Trebuchet MS" w:hAnsi="Trebuchet MS"/>
                <w:b w:val="0"/>
                <w:sz w:val="16"/>
                <w:szCs w:val="16"/>
              </w:rPr>
              <w:t>Hi</w:t>
            </w:r>
            <w:r>
              <w:rPr>
                <w:rFonts w:ascii="Trebuchet MS" w:hAnsi="Trebuchet MS"/>
                <w:b w:val="0"/>
                <w:sz w:val="16"/>
                <w:szCs w:val="16"/>
              </w:rPr>
              <w:t>gher order thinking activities</w:t>
            </w:r>
          </w:p>
        </w:tc>
        <w:tc>
          <w:tcPr>
            <w:tcW w:w="154" w:type="pct"/>
            <w:textDirection w:val="btLr"/>
          </w:tcPr>
          <w:p w14:paraId="62FEDA82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Adapts in response to student use</w:t>
            </w:r>
          </w:p>
        </w:tc>
        <w:tc>
          <w:tcPr>
            <w:tcW w:w="154" w:type="pct"/>
            <w:textDirection w:val="btLr"/>
          </w:tcPr>
          <w:p w14:paraId="66118976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Support high levels of practice</w:t>
            </w:r>
          </w:p>
        </w:tc>
        <w:tc>
          <w:tcPr>
            <w:tcW w:w="153" w:type="pct"/>
            <w:textDirection w:val="btLr"/>
          </w:tcPr>
          <w:p w14:paraId="49D364B5" w14:textId="77777777" w:rsidR="00BF1FE1" w:rsidRPr="00486B08" w:rsidRDefault="006733E1" w:rsidP="006733E1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 xml:space="preserve">Built in help or tutorials </w:t>
            </w:r>
          </w:p>
        </w:tc>
        <w:tc>
          <w:tcPr>
            <w:tcW w:w="153" w:type="pct"/>
            <w:textDirection w:val="btLr"/>
          </w:tcPr>
          <w:p w14:paraId="4DCB62B9" w14:textId="77777777" w:rsidR="00BF1FE1" w:rsidRPr="00486B08" w:rsidRDefault="006733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Includes problem solving tools</w:t>
            </w:r>
          </w:p>
        </w:tc>
        <w:tc>
          <w:tcPr>
            <w:tcW w:w="206" w:type="pct"/>
            <w:textDirection w:val="btLr"/>
          </w:tcPr>
          <w:p w14:paraId="0E972D6D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Signals when additional help needed</w:t>
            </w:r>
          </w:p>
        </w:tc>
        <w:tc>
          <w:tcPr>
            <w:tcW w:w="153" w:type="pct"/>
            <w:textDirection w:val="btLr"/>
          </w:tcPr>
          <w:p w14:paraId="58B65662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rebuchet MS" w:hAnsi="Trebuchet MS"/>
                <w:b w:val="0"/>
                <w:sz w:val="16"/>
                <w:szCs w:val="16"/>
              </w:rPr>
              <w:t>iOS</w:t>
            </w:r>
            <w:proofErr w:type="spellEnd"/>
            <w:proofErr w:type="gramEnd"/>
            <w:r>
              <w:rPr>
                <w:rFonts w:ascii="Trebuchet MS" w:hAnsi="Trebuchet MS"/>
                <w:b w:val="0"/>
                <w:sz w:val="16"/>
                <w:szCs w:val="16"/>
              </w:rPr>
              <w:t xml:space="preserve"> current within 3 months</w:t>
            </w:r>
          </w:p>
        </w:tc>
        <w:tc>
          <w:tcPr>
            <w:tcW w:w="153" w:type="pct"/>
            <w:textDirection w:val="btLr"/>
          </w:tcPr>
          <w:p w14:paraId="661CD8BF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Supports goal setting</w:t>
            </w:r>
          </w:p>
        </w:tc>
        <w:tc>
          <w:tcPr>
            <w:tcW w:w="154" w:type="pct"/>
            <w:textDirection w:val="btLr"/>
          </w:tcPr>
          <w:p w14:paraId="7BB40DD8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Free of advertising</w:t>
            </w:r>
          </w:p>
        </w:tc>
        <w:tc>
          <w:tcPr>
            <w:tcW w:w="205" w:type="pct"/>
            <w:textDirection w:val="btLr"/>
          </w:tcPr>
          <w:p w14:paraId="45841E57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Work progress planning &amp; monitoring</w:t>
            </w:r>
          </w:p>
        </w:tc>
        <w:tc>
          <w:tcPr>
            <w:tcW w:w="155" w:type="pct"/>
            <w:textDirection w:val="btLr"/>
          </w:tcPr>
          <w:p w14:paraId="788CC7A5" w14:textId="77777777" w:rsidR="00BF1FE1" w:rsidRPr="00486B08" w:rsidRDefault="00BF1FE1" w:rsidP="003D2347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sz w:val="16"/>
                <w:szCs w:val="16"/>
              </w:rPr>
            </w:pPr>
            <w:r>
              <w:rPr>
                <w:rFonts w:ascii="Trebuchet MS" w:hAnsi="Trebuchet MS"/>
                <w:b w:val="0"/>
                <w:sz w:val="16"/>
                <w:szCs w:val="16"/>
              </w:rPr>
              <w:t>Supporting web page</w:t>
            </w:r>
          </w:p>
        </w:tc>
      </w:tr>
      <w:tr w:rsidR="00280779" w:rsidRPr="003D2347" w14:paraId="3BF6CA87" w14:textId="77777777" w:rsidTr="00A16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372CEC30" w14:textId="77777777" w:rsidR="00EE3A81" w:rsidRDefault="00EE3A81" w:rsidP="00536F9D">
            <w:pPr>
              <w:jc w:val="center"/>
              <w:rPr>
                <w:rFonts w:ascii="Trebuchet MS" w:hAnsi="Trebuchet MS"/>
                <w:noProof/>
                <w:sz w:val="32"/>
                <w:szCs w:val="32"/>
              </w:rPr>
            </w:pPr>
          </w:p>
        </w:tc>
        <w:tc>
          <w:tcPr>
            <w:tcW w:w="4731" w:type="pct"/>
            <w:gridSpan w:val="27"/>
          </w:tcPr>
          <w:p w14:paraId="74B0C15C" w14:textId="13F7A39F" w:rsidR="00EE3A81" w:rsidRPr="000B634A" w:rsidRDefault="002C0648" w:rsidP="000B6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i/>
              </w:rPr>
            </w:pPr>
            <w:r w:rsidRPr="000B634A">
              <w:rPr>
                <w:rFonts w:ascii="Trebuchet MS" w:hAnsi="Trebuchet MS"/>
                <w:i/>
              </w:rPr>
              <w:t>Productivity:  Prioritizing, planning, and managing &amp; Ability to produce relevant, high quality products</w:t>
            </w:r>
          </w:p>
        </w:tc>
      </w:tr>
      <w:tr w:rsidR="005C479D" w:rsidRPr="003D2347" w14:paraId="49879588" w14:textId="77777777" w:rsidTr="002C0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1C8BF428" w14:textId="6EF41EAE" w:rsidR="00A166E1" w:rsidRDefault="00D03303" w:rsidP="00536F9D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2649E290" wp14:editId="6D3710A4">
                  <wp:extent cx="453136" cy="457200"/>
                  <wp:effectExtent l="0" t="0" r="444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136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5E6FFBD6" w14:textId="77777777" w:rsidR="00F50282" w:rsidRDefault="00F50282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</w:p>
          <w:p w14:paraId="050A45B3" w14:textId="2FABD504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proofErr w:type="spellStart"/>
            <w:proofErr w:type="gramStart"/>
            <w:r>
              <w:rPr>
                <w:rFonts w:ascii="Trebuchet MS" w:hAnsi="Trebuchet MS"/>
                <w:b/>
              </w:rPr>
              <w:t>iBrainstorm</w:t>
            </w:r>
            <w:proofErr w:type="spellEnd"/>
            <w:proofErr w:type="gramEnd"/>
          </w:p>
        </w:tc>
        <w:tc>
          <w:tcPr>
            <w:tcW w:w="188" w:type="pct"/>
          </w:tcPr>
          <w:p w14:paraId="091D2873" w14:textId="77777777" w:rsidR="00A166E1" w:rsidRDefault="00A166E1" w:rsidP="001834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31FB317E" w14:textId="3EA576E1" w:rsidR="00F50282" w:rsidRPr="00CB7F16" w:rsidRDefault="00F50282" w:rsidP="001834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</w:tc>
        <w:tc>
          <w:tcPr>
            <w:tcW w:w="197" w:type="pct"/>
          </w:tcPr>
          <w:p w14:paraId="1BBCC4FC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127EE440" w14:textId="33DDB07E" w:rsidR="00E35CCE" w:rsidRPr="00CB7F16" w:rsidRDefault="00E35CC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6 - 12</w:t>
            </w:r>
          </w:p>
        </w:tc>
        <w:tc>
          <w:tcPr>
            <w:tcW w:w="143" w:type="pct"/>
          </w:tcPr>
          <w:p w14:paraId="6CCE6AEE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01EA3A9" w14:textId="45E91A75" w:rsidR="00F50282" w:rsidRPr="003D2347" w:rsidRDefault="00F50282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1AA8C6DC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279496A" w14:textId="57E19CEB" w:rsidR="00F50282" w:rsidRPr="003D2347" w:rsidRDefault="00F50282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24707721" w14:textId="0362FF19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0996FF2F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054DC9A7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2AC4BE3" w14:textId="323A5887" w:rsidR="00F50282" w:rsidRPr="003D2347" w:rsidRDefault="00F50282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48" w:type="pct"/>
          </w:tcPr>
          <w:p w14:paraId="143DBCD3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FC20D24" w14:textId="1F81A420" w:rsidR="00F50282" w:rsidRPr="003D2347" w:rsidRDefault="00F50282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3CF3D8CB" w14:textId="408A2F8A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6DF7ECD4" w14:textId="3C8B2153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5B4573BB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1275AA5F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29428717" w14:textId="1420773D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8453732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4B821F50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2638210" w14:textId="59F82909" w:rsidR="00F50282" w:rsidRPr="003D2347" w:rsidRDefault="00F50282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0E814DE6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4644CBD9" w14:textId="4862DF61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16F818C" w14:textId="2FC58A99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204B2A78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9BC3F5A" w14:textId="7EA8FC28" w:rsidR="00F50282" w:rsidRPr="003D2347" w:rsidRDefault="00F50282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5D73603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3C3FF485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53CA9BE" w14:textId="285F85AE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D376C1A" w14:textId="207E4D13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3DCA1EB4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044BD89" w14:textId="0E08B2F0" w:rsidR="00DE7996" w:rsidRPr="003D2347" w:rsidRDefault="00DE799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7EC568F7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8281254" w14:textId="7658CC61" w:rsidR="00DE7996" w:rsidRPr="003D2347" w:rsidRDefault="00DE799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5" w:type="pct"/>
          </w:tcPr>
          <w:p w14:paraId="47A5A0CB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1D2A819" w14:textId="381679D1" w:rsidR="00DE7996" w:rsidRPr="003D2347" w:rsidRDefault="00DE799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5A8AEED9" w14:textId="77777777" w:rsidTr="002C06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71806310" w14:textId="100055E8" w:rsidR="00A166E1" w:rsidRPr="003D2347" w:rsidRDefault="00D7594D" w:rsidP="00536F9D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77EC574B" wp14:editId="6DA1FD37">
                  <wp:extent cx="451739" cy="451739"/>
                  <wp:effectExtent l="0" t="0" r="5715" b="5715"/>
                  <wp:docPr id="2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739" cy="451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3A86795A" w14:textId="77777777" w:rsidR="001878DE" w:rsidRDefault="001878D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</w:p>
          <w:p w14:paraId="78C02176" w14:textId="3E28DA66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DropBox</w:t>
            </w:r>
            <w:proofErr w:type="spellEnd"/>
          </w:p>
        </w:tc>
        <w:tc>
          <w:tcPr>
            <w:tcW w:w="188" w:type="pct"/>
          </w:tcPr>
          <w:p w14:paraId="53EA5187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740E3FB1" w14:textId="5F468E18" w:rsidR="001878DE" w:rsidRPr="00CB7F16" w:rsidRDefault="001878D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</w:tc>
        <w:tc>
          <w:tcPr>
            <w:tcW w:w="197" w:type="pct"/>
          </w:tcPr>
          <w:p w14:paraId="7FB9C288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4E8B23D4" w14:textId="1468C5BC" w:rsidR="00E35CCE" w:rsidRPr="00CB7F16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3 - 12</w:t>
            </w:r>
          </w:p>
        </w:tc>
        <w:tc>
          <w:tcPr>
            <w:tcW w:w="143" w:type="pct"/>
          </w:tcPr>
          <w:p w14:paraId="1276672F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DF7812F" w14:textId="63613E27" w:rsidR="00E35CCE" w:rsidRPr="003D2347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249A5455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51DE7D3" w14:textId="4FA20583" w:rsidR="00E35CCE" w:rsidRPr="003D2347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15BA5B1E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9751865" w14:textId="29465049" w:rsidR="00E35CCE" w:rsidRPr="003D2347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4C35C47D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6C55CE5D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48" w:type="pct"/>
          </w:tcPr>
          <w:p w14:paraId="0CA29B67" w14:textId="22C14596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40F27451" w14:textId="0FBEB8B9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30652563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33581843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55A79F40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A551882" w14:textId="6AE2896B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A83D061" w14:textId="5434064D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27E76E92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DDE0AC2" w14:textId="77777777" w:rsidR="00E35CCE" w:rsidRPr="003D2347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3A4F6F25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6B6004F4" w14:textId="70179820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02CC1C54" w14:textId="67DBA360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B967DE7" w14:textId="4CC6208D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5768F00B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3FF980C3" w14:textId="685CD78D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0982D7D1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41F8A4D" w14:textId="72404D6E" w:rsidR="00E35CCE" w:rsidRPr="003D2347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45A25012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9097CAB" w14:textId="7EE6AB23" w:rsidR="00E35CCE" w:rsidRPr="003D2347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4229DD35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EBAB687" w14:textId="5B18131E" w:rsidR="00E35CCE" w:rsidRPr="003D2347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2F4A9A7F" w14:textId="4D76CDE5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7B9E117D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A11DAD3" w14:textId="77777777" w:rsidR="00E35CCE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  <w:p w14:paraId="47A686B7" w14:textId="57A0C372" w:rsidR="00E35CCE" w:rsidRPr="003D2347" w:rsidRDefault="00E35CC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5C479D" w:rsidRPr="003D2347" w14:paraId="209BA68F" w14:textId="77777777" w:rsidTr="002C0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595FF14E" w14:textId="1A04B895" w:rsidR="00A166E1" w:rsidRDefault="00D03303" w:rsidP="00536F9D">
            <w:pPr>
              <w:jc w:val="center"/>
              <w:rPr>
                <w:rFonts w:ascii="Trebuchet MS" w:hAnsi="Trebuchet MS"/>
                <w:b w:val="0"/>
                <w:noProof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16B7829B" wp14:editId="10809CE2">
                  <wp:extent cx="452501" cy="457200"/>
                  <wp:effectExtent l="0" t="0" r="508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50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50B91CA5" w14:textId="1DDADA5D" w:rsidR="00A166E1" w:rsidRDefault="00635718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Totes m’</w:t>
            </w:r>
            <w:r w:rsidR="00A166E1">
              <w:rPr>
                <w:rFonts w:ascii="Trebuchet MS" w:hAnsi="Trebuchet MS"/>
                <w:b/>
              </w:rPr>
              <w:t xml:space="preserve"> Notes</w:t>
            </w:r>
          </w:p>
        </w:tc>
        <w:tc>
          <w:tcPr>
            <w:tcW w:w="188" w:type="pct"/>
          </w:tcPr>
          <w:p w14:paraId="1540F046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688CC194" w14:textId="774E6F10" w:rsidR="00E33AB6" w:rsidRPr="00CB7F16" w:rsidRDefault="00E33AB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</w:tc>
        <w:tc>
          <w:tcPr>
            <w:tcW w:w="197" w:type="pct"/>
          </w:tcPr>
          <w:p w14:paraId="1707BD83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7AEB2A39" w14:textId="34542EBC" w:rsidR="00E33AB6" w:rsidRPr="00CB7F16" w:rsidRDefault="00E33AB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– 12</w:t>
            </w:r>
          </w:p>
        </w:tc>
        <w:tc>
          <w:tcPr>
            <w:tcW w:w="143" w:type="pct"/>
          </w:tcPr>
          <w:p w14:paraId="1C91C14F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ABFB648" w14:textId="1EB1B377" w:rsidR="00E33AB6" w:rsidRDefault="00E33AB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223EA5D0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7C0BF73" w14:textId="77777777" w:rsidR="00E33AB6" w:rsidRDefault="00E33AB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1CCADDF4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87D69B4" w14:textId="2DB1A253" w:rsidR="006B3D3A" w:rsidRDefault="006B3D3A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5E4D10CE" w14:textId="7E6C1BFB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12AD04F9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D8A96B0" w14:textId="12A48E7D" w:rsidR="006B3D3A" w:rsidRDefault="006B3D3A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48" w:type="pct"/>
          </w:tcPr>
          <w:p w14:paraId="58C3AE56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6603EF42" w14:textId="5A22A6F6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3FFEA4E6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4DFB1692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708D0F1" w14:textId="349DAB9E" w:rsidR="006B3D3A" w:rsidRPr="003D2347" w:rsidRDefault="006B3D3A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184468AC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13704E07" w14:textId="41D9C335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566E1737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1FCD984E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87D8D6B" w14:textId="2D589BE3" w:rsidR="006B3D3A" w:rsidRPr="003D2347" w:rsidRDefault="006B3D3A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63A7260C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1E6B94F2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03DC1B0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C3C3222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B612C1B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C5C4135" w14:textId="19E5DD14" w:rsidR="006B3D3A" w:rsidRPr="003D2347" w:rsidRDefault="006B3D3A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6" w:type="pct"/>
          </w:tcPr>
          <w:p w14:paraId="6A3E55A9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4691234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DEC3E9C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25F16DE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B2AF243" w14:textId="34FD0AE1" w:rsidR="006B3D3A" w:rsidRDefault="006B3D3A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699CDD76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41E8F213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5C479D" w:rsidRPr="003D2347" w14:paraId="5765E07F" w14:textId="77777777" w:rsidTr="002C06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1EF9E8E7" w14:textId="14C17F6D" w:rsidR="00A166E1" w:rsidRPr="003D2347" w:rsidRDefault="00D14886" w:rsidP="00536F9D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5E422DA5" wp14:editId="7DD7CE35">
                  <wp:extent cx="457116" cy="450469"/>
                  <wp:effectExtent l="0" t="0" r="635" b="6985"/>
                  <wp:docPr id="2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116" cy="450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7468B93C" w14:textId="184D1FF4" w:rsidR="00A166E1" w:rsidRPr="000D51C9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WSketch</w:t>
            </w:r>
            <w:proofErr w:type="spellEnd"/>
          </w:p>
        </w:tc>
        <w:tc>
          <w:tcPr>
            <w:tcW w:w="188" w:type="pct"/>
          </w:tcPr>
          <w:p w14:paraId="138706AC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780228B1" w14:textId="3E17AF87" w:rsidR="00CD405B" w:rsidRPr="00CB7F16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</w:tc>
        <w:tc>
          <w:tcPr>
            <w:tcW w:w="197" w:type="pct"/>
          </w:tcPr>
          <w:p w14:paraId="2DB5ACFB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01CE8617" w14:textId="7D6D60CD" w:rsidR="00CD405B" w:rsidRPr="00CB7F16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K – 12</w:t>
            </w:r>
          </w:p>
        </w:tc>
        <w:tc>
          <w:tcPr>
            <w:tcW w:w="143" w:type="pct"/>
          </w:tcPr>
          <w:p w14:paraId="6827814C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404DF66" w14:textId="4E981EF2" w:rsidR="00CD405B" w:rsidRPr="003D2347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7151663A" w14:textId="00633C5F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3CE7F7B1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ACBA233" w14:textId="2A16099C" w:rsidR="00CD405B" w:rsidRPr="003D2347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511A645B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26E58330" w14:textId="71CDD4A2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48" w:type="pct"/>
          </w:tcPr>
          <w:p w14:paraId="1FADC05A" w14:textId="5951D430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2A7B6404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FCB5A2F" w14:textId="5AB8A5B9" w:rsidR="00CD405B" w:rsidRPr="003D2347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5171D6CB" w14:textId="4D0FEC4F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78BA93DA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74A114D" w14:textId="28C716BF" w:rsidR="00CD405B" w:rsidRPr="003D2347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0F866B80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8C05D4C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2D6CDA4" w14:textId="06C82A7E" w:rsidR="00CD405B" w:rsidRPr="003D2347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75EC8AAF" w14:textId="40C1275D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4812DD3E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E9142E7" w14:textId="16BE7994" w:rsidR="00CD405B" w:rsidRPr="003D2347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6FE2134A" w14:textId="0AECFD61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44AE561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F0AE535" w14:textId="684E8012" w:rsidR="00CD405B" w:rsidRPr="003D2347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70080EAC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0027D652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1355C8C1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5D035A19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4F4A19DA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E0297A6" w14:textId="68CE9F80" w:rsidR="00CD405B" w:rsidRPr="003D2347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14808423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6941778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41112BF" w14:textId="1A5523C6" w:rsidR="00CD405B" w:rsidRPr="003D2347" w:rsidRDefault="00CD405B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6E08EF4B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67D0FC24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5C479D" w:rsidRPr="003D2347" w14:paraId="2155FCC1" w14:textId="77777777" w:rsidTr="002C0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7A6245CB" w14:textId="34F1F33C" w:rsidR="00A166E1" w:rsidRPr="003D2347" w:rsidRDefault="00D14886" w:rsidP="00536F9D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410D27A1" wp14:editId="6F09F714">
                  <wp:extent cx="452274" cy="449961"/>
                  <wp:effectExtent l="0" t="0" r="5080" b="7620"/>
                  <wp:docPr id="2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274" cy="449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271C7EE6" w14:textId="61CF8371" w:rsidR="00A166E1" w:rsidRPr="003D2347" w:rsidRDefault="00A166E1" w:rsidP="008A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BookCreator</w:t>
            </w:r>
            <w:proofErr w:type="spellEnd"/>
            <w:r>
              <w:rPr>
                <w:rFonts w:ascii="Trebuchet MS" w:hAnsi="Trebuchet MS"/>
                <w:b/>
              </w:rPr>
              <w:t xml:space="preserve"> for the iPad</w:t>
            </w:r>
          </w:p>
        </w:tc>
        <w:tc>
          <w:tcPr>
            <w:tcW w:w="188" w:type="pct"/>
          </w:tcPr>
          <w:p w14:paraId="1CBB2495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3EE8AFB2" w14:textId="527718FB" w:rsidR="00C9338E" w:rsidRPr="00CB7F16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$4.99</w:t>
            </w:r>
          </w:p>
        </w:tc>
        <w:tc>
          <w:tcPr>
            <w:tcW w:w="197" w:type="pct"/>
          </w:tcPr>
          <w:p w14:paraId="3E063F82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145E45E2" w14:textId="408FC354" w:rsidR="00C9338E" w:rsidRPr="00CB7F16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– 12</w:t>
            </w:r>
          </w:p>
        </w:tc>
        <w:tc>
          <w:tcPr>
            <w:tcW w:w="143" w:type="pct"/>
          </w:tcPr>
          <w:p w14:paraId="664531C6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9E732A3" w14:textId="079364FB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3C95A1D0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58E8E6D" w14:textId="536D7DFB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2A86E2B9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8FAC523" w14:textId="13B49333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7BF39A3F" w14:textId="283441CD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117FC3A7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5FC31A9" w14:textId="6D819304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48" w:type="pct"/>
          </w:tcPr>
          <w:p w14:paraId="63984F90" w14:textId="3F8A936D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1EF1E6E2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CD3D8AC" w14:textId="41332B44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630FAE43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62C0A76" w14:textId="6B9D2305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729A31BF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06555920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0736745" w14:textId="1348E018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064D97B7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DC9A66C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9C1EC31" w14:textId="6C0275CB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356DD0A0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F8F1427" w14:textId="50E968E9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256A83DE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F04FBC7" w14:textId="0251B198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3B050807" w14:textId="5A486484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1316D4CF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1FCBBBF" w14:textId="6DEED2B4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7E163B7F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7BB4CA7" w14:textId="35F57DEF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47787A56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73FA13A6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3292BAF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BD0C269" w14:textId="4D7DB051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72BF20C4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A6B8409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345CD64" w14:textId="79B51665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37E558AF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25ED0AF9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48805DE" w14:textId="11CAC16F" w:rsidR="00C9338E" w:rsidRPr="003D2347" w:rsidRDefault="00C9338E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6A05D565" w14:textId="77777777" w:rsidTr="002C06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7ACE2930" w14:textId="74229764" w:rsidR="00A166E1" w:rsidRPr="003D2347" w:rsidRDefault="00CE6C24" w:rsidP="00536F9D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6E16DF52" wp14:editId="50D30C49">
                  <wp:extent cx="456600" cy="449961"/>
                  <wp:effectExtent l="0" t="0" r="635" b="7620"/>
                  <wp:docPr id="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00" cy="449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520F15AA" w14:textId="4586759F" w:rsidR="00A166E1" w:rsidRPr="003D2347" w:rsidRDefault="00A166E1" w:rsidP="008A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Dragon Dictation</w:t>
            </w:r>
          </w:p>
        </w:tc>
        <w:tc>
          <w:tcPr>
            <w:tcW w:w="188" w:type="pct"/>
          </w:tcPr>
          <w:p w14:paraId="2C9CA7C2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6632C6CD" w14:textId="10DC9047" w:rsidR="00092F63" w:rsidRPr="00CB7F16" w:rsidRDefault="00092F6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</w:tc>
        <w:tc>
          <w:tcPr>
            <w:tcW w:w="197" w:type="pct"/>
          </w:tcPr>
          <w:p w14:paraId="78979C40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67AF7732" w14:textId="60E13A16" w:rsidR="00092F63" w:rsidRPr="00CB7F16" w:rsidRDefault="00092F6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– 12</w:t>
            </w:r>
          </w:p>
        </w:tc>
        <w:tc>
          <w:tcPr>
            <w:tcW w:w="143" w:type="pct"/>
          </w:tcPr>
          <w:p w14:paraId="3B7E3F8D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5A44211" w14:textId="6F85FFA5" w:rsidR="00092F63" w:rsidRPr="003D2347" w:rsidRDefault="00576A6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02AD3D9A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90E100A" w14:textId="4B20FCB5" w:rsidR="00576A65" w:rsidRPr="003D2347" w:rsidRDefault="00576A6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0B8A2C2C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4ECD53F9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51BCDA43" w14:textId="11E003DD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48" w:type="pct"/>
          </w:tcPr>
          <w:p w14:paraId="1A589EA9" w14:textId="511E48E9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54CB6A9F" w14:textId="71331E4C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1AC63C91" w14:textId="3C53AD7B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420E423E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8102DE0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439AC42" w14:textId="652A5062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4B8B9BB3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3925564" w14:textId="45E0FABE" w:rsidR="00576A65" w:rsidRPr="003D2347" w:rsidRDefault="00576A6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63002742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FE2A901" w14:textId="17EEFFD2" w:rsidR="00576A65" w:rsidRPr="003D2347" w:rsidRDefault="00576A6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657A76BC" w14:textId="1C7130FE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46D8E3E5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629EF61" w14:textId="09ABA269" w:rsidR="00576A65" w:rsidRPr="003D2347" w:rsidRDefault="00576A6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31D110FD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C858EF4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ACA06B2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636FD59F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FAE24F1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4631172" w14:textId="06CC1BCE" w:rsidR="00576A65" w:rsidRPr="003D2347" w:rsidRDefault="00576A6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77A136B3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1A3336C6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EBC6DA1" w14:textId="39C90413" w:rsidR="00576A65" w:rsidRPr="003D2347" w:rsidRDefault="00576A6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1DC6BC64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18823DEF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FECC9C7" w14:textId="578EBE9B" w:rsidR="00576A65" w:rsidRPr="003D2347" w:rsidRDefault="00576A6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5D61E6D3" w14:textId="77777777" w:rsidTr="002C0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7607A3EB" w14:textId="0527BE47" w:rsidR="00A166E1" w:rsidRPr="003D2347" w:rsidRDefault="00D14886" w:rsidP="00536F9D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60BB7039" wp14:editId="1FA6656B">
                  <wp:extent cx="457200" cy="457200"/>
                  <wp:effectExtent l="0" t="0" r="0" b="0"/>
                  <wp:docPr id="28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1E28741F" w14:textId="226E84CA" w:rsidR="00A166E1" w:rsidRPr="00954856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Animoto</w:t>
            </w:r>
          </w:p>
        </w:tc>
        <w:tc>
          <w:tcPr>
            <w:tcW w:w="188" w:type="pct"/>
          </w:tcPr>
          <w:p w14:paraId="64BCBC40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378ED178" w14:textId="77777777" w:rsidR="0044159C" w:rsidRDefault="0044159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  <w:p w14:paraId="10FB8595" w14:textId="087A8132" w:rsidR="0044159C" w:rsidRPr="00CB7F16" w:rsidRDefault="0044159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sz w:val="16"/>
                <w:szCs w:val="16"/>
              </w:rPr>
              <w:t>Edu</w:t>
            </w:r>
            <w:proofErr w:type="spellEnd"/>
          </w:p>
        </w:tc>
        <w:tc>
          <w:tcPr>
            <w:tcW w:w="197" w:type="pct"/>
          </w:tcPr>
          <w:p w14:paraId="5EBB1C46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1C406113" w14:textId="5AC8AD69" w:rsidR="0044159C" w:rsidRPr="00CB7F16" w:rsidRDefault="00853B28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K-12</w:t>
            </w:r>
          </w:p>
        </w:tc>
        <w:tc>
          <w:tcPr>
            <w:tcW w:w="143" w:type="pct"/>
          </w:tcPr>
          <w:p w14:paraId="6CB1A9B4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CD8D55D" w14:textId="76C85BBE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7F7483E0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57E4B38" w14:textId="3A3B36B3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0CAE52BD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91875B0" w14:textId="16A8CABE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6A67D2AD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2C0A2CB6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48" w:type="pct"/>
          </w:tcPr>
          <w:p w14:paraId="1D62113E" w14:textId="0063979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563C4A2B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61F63ADF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3E3D6264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53F466F3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21E6333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42D07D16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6476A9B2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35B7B80" w14:textId="3759073A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779DB46A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6D7715AF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81F3B51" w14:textId="0C87BDB5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61339985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4E858838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3957057" w14:textId="73C7A069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67037818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4C61D4B4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B231D4B" w14:textId="6029E145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D27814A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41B3F2C7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F97D2D1" w14:textId="2F75868C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4AB782EC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E7F7B17" w14:textId="7D267E4F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4BA1C8B1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48C89017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89D1601" w14:textId="514C91B4" w:rsidR="003856EC" w:rsidRPr="003D2347" w:rsidRDefault="003856E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5526F25E" w14:textId="77777777" w:rsidTr="002C06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3DF03D82" w14:textId="7D06C9D9" w:rsidR="00A166E1" w:rsidRPr="003D2347" w:rsidRDefault="00D14886" w:rsidP="008A3B29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09369BD2" wp14:editId="5DB90EB4">
                  <wp:extent cx="450142" cy="457200"/>
                  <wp:effectExtent l="0" t="0" r="7620" b="0"/>
                  <wp:docPr id="2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14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44747633" w14:textId="2ED572FF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Little Story Maker</w:t>
            </w:r>
          </w:p>
        </w:tc>
        <w:tc>
          <w:tcPr>
            <w:tcW w:w="188" w:type="pct"/>
          </w:tcPr>
          <w:p w14:paraId="35918E40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7D4AD099" w14:textId="3A316728" w:rsidR="00D14886" w:rsidRDefault="003856E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  <w:p w14:paraId="42E7516D" w14:textId="3BCB8B4C" w:rsidR="003856EC" w:rsidRPr="00CB7F16" w:rsidRDefault="003856E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7" w:type="pct"/>
          </w:tcPr>
          <w:p w14:paraId="77EDEA84" w14:textId="77777777" w:rsidR="003856EC" w:rsidRDefault="003856E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3F2BA6B4" w14:textId="35D32185" w:rsidR="00A166E1" w:rsidRPr="00CB7F16" w:rsidRDefault="003856E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PK - </w:t>
            </w:r>
            <w:r w:rsidR="00E35CCE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143" w:type="pct"/>
          </w:tcPr>
          <w:p w14:paraId="144F40D3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8A714A5" w14:textId="3F76A995" w:rsidR="003856EC" w:rsidRPr="003D2347" w:rsidRDefault="003856E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4654852E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CCFBBD6" w14:textId="77777777" w:rsidR="003856EC" w:rsidRPr="003D2347" w:rsidRDefault="003856E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2C343523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865B592" w14:textId="69E74745" w:rsidR="00853B28" w:rsidRPr="003D2347" w:rsidRDefault="00853B28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10F357B1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6277D6DF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48" w:type="pct"/>
          </w:tcPr>
          <w:p w14:paraId="68A60DD0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A7B2458" w14:textId="456CC60B" w:rsidR="00853B28" w:rsidRPr="003D2347" w:rsidRDefault="00853B28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78F679E5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12E1D0F" w14:textId="22AF4798" w:rsidR="00853B28" w:rsidRPr="003D2347" w:rsidRDefault="00853B28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711DA129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18BCA47F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17FF66B1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95A605F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C1363E0" w14:textId="5B2FE14B" w:rsidR="00853B28" w:rsidRPr="003D2347" w:rsidRDefault="00853B28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4EEB5E78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3693F01F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646F9686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7EE748A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01F98E28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5DCF3499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121C7E5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37FE85C4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BFD5262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A5E877F" w14:textId="004E3D7E" w:rsidR="00853B28" w:rsidRPr="003D2347" w:rsidRDefault="00853B28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780DE10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56E2F0B5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5D3FE3B" w14:textId="5B393043" w:rsidR="00853B28" w:rsidRPr="003D2347" w:rsidRDefault="00853B28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30CCDEEC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3E90D422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5C479D" w:rsidRPr="003D2347" w14:paraId="5C5E75AE" w14:textId="77777777" w:rsidTr="002C0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681EB630" w14:textId="6E421B0F" w:rsidR="00A166E1" w:rsidRPr="003D2347" w:rsidRDefault="00D14886" w:rsidP="008A3B29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791504C2" wp14:editId="5C187FD7">
                  <wp:extent cx="450142" cy="457200"/>
                  <wp:effectExtent l="0" t="0" r="7620" b="0"/>
                  <wp:docPr id="3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14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7D403BDB" w14:textId="4DA971DC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proofErr w:type="gramStart"/>
            <w:r>
              <w:rPr>
                <w:rFonts w:ascii="Trebuchet MS" w:hAnsi="Trebuchet MS"/>
                <w:b/>
                <w:sz w:val="22"/>
                <w:szCs w:val="22"/>
              </w:rPr>
              <w:t>iResponse</w:t>
            </w:r>
            <w:proofErr w:type="gramEnd"/>
          </w:p>
        </w:tc>
        <w:tc>
          <w:tcPr>
            <w:tcW w:w="188" w:type="pct"/>
          </w:tcPr>
          <w:p w14:paraId="5D7F6160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24453A65" w14:textId="7AC78B3E" w:rsidR="00E91E37" w:rsidRPr="00CB7F16" w:rsidRDefault="00E91E37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.99</w:t>
            </w:r>
          </w:p>
        </w:tc>
        <w:tc>
          <w:tcPr>
            <w:tcW w:w="197" w:type="pct"/>
          </w:tcPr>
          <w:p w14:paraId="5435D4E4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0EDDF5A8" w14:textId="235104BE" w:rsidR="00E91E37" w:rsidRPr="00CB7F16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K – 12</w:t>
            </w:r>
          </w:p>
        </w:tc>
        <w:tc>
          <w:tcPr>
            <w:tcW w:w="143" w:type="pct"/>
          </w:tcPr>
          <w:p w14:paraId="762FB58D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425F403" w14:textId="1F54DBD5" w:rsidR="00576A65" w:rsidRPr="003D2347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6F0F09F4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2EFDC104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57E2752B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25B5CDBC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48" w:type="pct"/>
          </w:tcPr>
          <w:p w14:paraId="15824CBA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AA27A57" w14:textId="42C646F3" w:rsidR="00576A65" w:rsidRPr="003D2347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4B9CA7C7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63C3BAA" w14:textId="53DD4C6B" w:rsidR="00576A65" w:rsidRPr="003D2347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6BC97784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FC9BD5A" w14:textId="2AFAEA35" w:rsidR="00576A65" w:rsidRPr="003D2347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5972024E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05CF57A9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6F7B26A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E62A264" w14:textId="1784916F" w:rsidR="00576A65" w:rsidRPr="003D2347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3CC0BCA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8FCD8C8" w14:textId="55ED34A0" w:rsidR="00576A65" w:rsidRPr="003D2347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0808BBB7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7152D47" w14:textId="521609EF" w:rsidR="00576A65" w:rsidRPr="003D2347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32880757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276AE3F" w14:textId="278E7591" w:rsidR="00576A65" w:rsidRPr="003D2347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2E077C3B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1F40F0CD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035B900" w14:textId="1962B9FF" w:rsidR="00576A65" w:rsidRPr="003D2347" w:rsidRDefault="00576A65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8071F79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244F4325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0FCFA249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F126A62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B9174B5" w14:textId="4088110F" w:rsidR="008566FB" w:rsidRPr="003D2347" w:rsidRDefault="008566FB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06370159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073B72A6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0EAA1071" w14:textId="77777777" w:rsidR="00A166E1" w:rsidRPr="003D2347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76C2C0CD" w14:textId="77777777" w:rsidR="00A166E1" w:rsidRDefault="00A166E1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D457321" w14:textId="286B7FCC" w:rsidR="008566FB" w:rsidRPr="003D2347" w:rsidRDefault="008566FB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13CA3620" w14:textId="77777777" w:rsidTr="002C06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7B1D95E5" w14:textId="23E02C71" w:rsidR="00A166E1" w:rsidRPr="003D2347" w:rsidRDefault="00D14886" w:rsidP="008A3B29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6A15C364" wp14:editId="4FCDFC5C">
                  <wp:extent cx="457200" cy="451866"/>
                  <wp:effectExtent l="0" t="0" r="0" b="5715"/>
                  <wp:docPr id="32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1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390C655B" w14:textId="4F8B2412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Flipboard</w:t>
            </w:r>
            <w:proofErr w:type="spellEnd"/>
          </w:p>
        </w:tc>
        <w:tc>
          <w:tcPr>
            <w:tcW w:w="188" w:type="pct"/>
          </w:tcPr>
          <w:p w14:paraId="688C2A71" w14:textId="77777777" w:rsidR="00A166E1" w:rsidRDefault="00A166E1" w:rsidP="00D03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2B9934F1" w14:textId="64452F9A" w:rsidR="00347CBE" w:rsidRPr="00CB7F16" w:rsidRDefault="00347CBE" w:rsidP="00D03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</w:tc>
        <w:tc>
          <w:tcPr>
            <w:tcW w:w="197" w:type="pct"/>
          </w:tcPr>
          <w:p w14:paraId="4D401F21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2F90D612" w14:textId="227029A6" w:rsidR="00347CBE" w:rsidRPr="00CB7F16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– 12</w:t>
            </w:r>
          </w:p>
        </w:tc>
        <w:tc>
          <w:tcPr>
            <w:tcW w:w="143" w:type="pct"/>
          </w:tcPr>
          <w:p w14:paraId="43FA8A3D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271462E" w14:textId="7D962431" w:rsidR="00347CBE" w:rsidRPr="003D2347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03F76A6F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E9E4427" w14:textId="45BAD6E7" w:rsidR="00347CBE" w:rsidRPr="003D2347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08A96629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65C0EC23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2BD326B3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52FF23A" w14:textId="5E805F24" w:rsidR="00347CBE" w:rsidRPr="003D2347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48" w:type="pct"/>
          </w:tcPr>
          <w:p w14:paraId="0B6C6A0C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7DCED82B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92D1311" w14:textId="0347DFA3" w:rsidR="00347CBE" w:rsidRPr="003D2347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314162AC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34731EC0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75B26FC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F6F836B" w14:textId="7EF38948" w:rsidR="00347CBE" w:rsidRPr="003D2347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34116747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1AB3EC9B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0388B9AC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F47BA47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6DC1F182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445AFF83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2092505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5FE68A1D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3DE2840" w14:textId="2A4D5739" w:rsidR="00347CBE" w:rsidRPr="003D2347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6" w:type="pct"/>
          </w:tcPr>
          <w:p w14:paraId="5CBB0DC5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417F3A1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F0C1556" w14:textId="55EA6418" w:rsidR="00347CBE" w:rsidRPr="003D2347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D9B44C1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1C0EC942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8A98904" w14:textId="7E4BA8F6" w:rsidR="00347CBE" w:rsidRPr="003D2347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0AFA1D52" w14:textId="77777777" w:rsidR="00A166E1" w:rsidRPr="003D2347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379DEA37" w14:textId="77777777" w:rsidR="00A166E1" w:rsidRDefault="00A166E1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843957A" w14:textId="402F1BC5" w:rsidR="00347CBE" w:rsidRPr="003D2347" w:rsidRDefault="00347CBE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25ED3E97" w14:textId="77777777" w:rsidTr="002C0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1E375259" w14:textId="1106F77F" w:rsidR="00D03303" w:rsidRPr="003D2347" w:rsidRDefault="00D03303" w:rsidP="008A3B29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53517ABC" wp14:editId="4D3AFDDC">
                  <wp:extent cx="450542" cy="457200"/>
                  <wp:effectExtent l="0" t="0" r="698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54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511F17E5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Did I?</w:t>
            </w:r>
          </w:p>
          <w:p w14:paraId="4C3598B6" w14:textId="77777777" w:rsidR="004811B4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sz w:val="16"/>
                <w:szCs w:val="16"/>
              </w:rPr>
            </w:pPr>
            <w:r w:rsidRPr="004811B4">
              <w:rPr>
                <w:rFonts w:ascii="Trebuchet MS" w:hAnsi="Trebuchet MS"/>
                <w:b/>
                <w:sz w:val="16"/>
                <w:szCs w:val="16"/>
              </w:rPr>
              <w:t xml:space="preserve">Goal </w:t>
            </w:r>
            <w:r>
              <w:rPr>
                <w:rFonts w:ascii="Trebuchet MS" w:hAnsi="Trebuchet MS"/>
                <w:b/>
                <w:sz w:val="16"/>
                <w:szCs w:val="16"/>
              </w:rPr>
              <w:t>Planning</w:t>
            </w:r>
          </w:p>
          <w:p w14:paraId="4B5EF1EE" w14:textId="3F90C24F" w:rsidR="004811B4" w:rsidRPr="004811B4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Made Simple</w:t>
            </w:r>
          </w:p>
        </w:tc>
        <w:tc>
          <w:tcPr>
            <w:tcW w:w="188" w:type="pct"/>
          </w:tcPr>
          <w:p w14:paraId="591AF1F9" w14:textId="77777777" w:rsidR="00D03303" w:rsidRDefault="00D03303" w:rsidP="00D03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147409E3" w14:textId="79C1C0BC" w:rsidR="004811B4" w:rsidRPr="00CB7F16" w:rsidRDefault="004811B4" w:rsidP="00D03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.99</w:t>
            </w:r>
          </w:p>
        </w:tc>
        <w:tc>
          <w:tcPr>
            <w:tcW w:w="197" w:type="pct"/>
          </w:tcPr>
          <w:p w14:paraId="190BDFFD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42ABF573" w14:textId="77777777" w:rsidR="004811B4" w:rsidRPr="00CB7F16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3" w:type="pct"/>
          </w:tcPr>
          <w:p w14:paraId="779CB1C4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9F40827" w14:textId="515CA9A2" w:rsidR="004811B4" w:rsidRPr="003D2347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6AE48863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1E9B609" w14:textId="5C512451" w:rsidR="004811B4" w:rsidRPr="003D2347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2FEB1610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DF92007" w14:textId="68BA2719" w:rsidR="004811B4" w:rsidRPr="003D2347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594EA58E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3932107A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48" w:type="pct"/>
          </w:tcPr>
          <w:p w14:paraId="487AC844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0AEF4A2" w14:textId="2961BEE8" w:rsidR="004811B4" w:rsidRPr="003D2347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25E59AD5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2EBBC4C" w14:textId="74719AF8" w:rsidR="004811B4" w:rsidRPr="003D2347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455301C5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8A39A76" w14:textId="1C77CF24" w:rsidR="004811B4" w:rsidRPr="003D2347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07695519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EF24458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5F34E0DF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0AA3C36D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478CDC1A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01E4B16F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3D779696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FD8D93A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B52531F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D1263A8" w14:textId="604BAB32" w:rsidR="004811B4" w:rsidRPr="003D2347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3585F8DA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6FA88E59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069CD4A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18355706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5F56B85" w14:textId="515845AA" w:rsidR="0068524A" w:rsidRPr="003D2347" w:rsidRDefault="0068524A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51F37C52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32AACC7" w14:textId="04F549DB" w:rsidR="004811B4" w:rsidRPr="003D2347" w:rsidRDefault="004811B4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67331180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2D335915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5C479D" w:rsidRPr="003D2347" w14:paraId="1125C648" w14:textId="77777777" w:rsidTr="002C06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553ACA8A" w14:textId="3F306B4A" w:rsidR="00D03303" w:rsidRPr="003D2347" w:rsidRDefault="00D03303" w:rsidP="008A3B29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lastRenderedPageBreak/>
              <w:drawing>
                <wp:inline distT="0" distB="0" distL="0" distR="0" wp14:anchorId="43F9B4ED" wp14:editId="6603FD75">
                  <wp:extent cx="457581" cy="457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58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4B78F1C4" w14:textId="713466FC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Reel Director</w:t>
            </w:r>
          </w:p>
        </w:tc>
        <w:tc>
          <w:tcPr>
            <w:tcW w:w="188" w:type="pct"/>
          </w:tcPr>
          <w:p w14:paraId="178D684D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79DFB9AD" w14:textId="26E70FB7" w:rsidR="002C1025" w:rsidRPr="00CB7F16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$1.99</w:t>
            </w:r>
          </w:p>
        </w:tc>
        <w:tc>
          <w:tcPr>
            <w:tcW w:w="197" w:type="pct"/>
          </w:tcPr>
          <w:p w14:paraId="0952ACBC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16E31B02" w14:textId="12144824" w:rsidR="002C1025" w:rsidRPr="00CB7F16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9 – 12</w:t>
            </w:r>
          </w:p>
        </w:tc>
        <w:tc>
          <w:tcPr>
            <w:tcW w:w="143" w:type="pct"/>
          </w:tcPr>
          <w:p w14:paraId="2F2042A7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18FEAA1" w14:textId="03A9D5A4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2575A74E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928E03B" w14:textId="2DA0340D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75F9B2F5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02F04B0" w14:textId="075351DA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46D391D4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2277BA97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D8E4D34" w14:textId="663DF4A4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48" w:type="pct"/>
          </w:tcPr>
          <w:p w14:paraId="71DF23D9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7349FE8" w14:textId="186F27BB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7B53F9FC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8E73CDB" w14:textId="5FAA3C92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3A167287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0A347E23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1AD7B712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096E369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20E288FA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79F23FD" w14:textId="2DADB3CA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4F346984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7BD72578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8C0C72B" w14:textId="07C56BAD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06A58AC6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3BC081B9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7C992B7" w14:textId="633D60AF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44B3088B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B0E4695" w14:textId="235B96B6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DB67C46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3CCA6179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B0A22D8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0EE781AD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15C9EC4C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2668F14" w14:textId="7E7AD9C0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138BEC2D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0BB19245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9F04220" w14:textId="364525DA" w:rsidR="002C1025" w:rsidRPr="003D2347" w:rsidRDefault="002C1025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1DC39854" w14:textId="77777777" w:rsidTr="002C0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142C0C7A" w14:textId="41A8BA43" w:rsidR="00D03303" w:rsidRPr="003D2347" w:rsidRDefault="00D03303" w:rsidP="008A3B29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00FE7F2D" wp14:editId="04C16331">
                  <wp:extent cx="458216" cy="4572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216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78E75A31" w14:textId="086EA60B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ShowMe</w:t>
            </w:r>
            <w:proofErr w:type="spellEnd"/>
          </w:p>
        </w:tc>
        <w:tc>
          <w:tcPr>
            <w:tcW w:w="188" w:type="pct"/>
          </w:tcPr>
          <w:p w14:paraId="0BD34B8C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5E7BFAA4" w14:textId="4405FFC4" w:rsidR="00027E06" w:rsidRPr="00CB7F16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</w:tc>
        <w:tc>
          <w:tcPr>
            <w:tcW w:w="197" w:type="pct"/>
          </w:tcPr>
          <w:p w14:paraId="3531EE1A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554B54B2" w14:textId="4FF7A0AE" w:rsidR="00027E06" w:rsidRPr="00CB7F16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– 12</w:t>
            </w:r>
          </w:p>
        </w:tc>
        <w:tc>
          <w:tcPr>
            <w:tcW w:w="143" w:type="pct"/>
          </w:tcPr>
          <w:p w14:paraId="69DC209B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5FD18D0" w14:textId="3CDBBBA4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0C3069C8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9ADCFD6" w14:textId="3856C49F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54BA5A8B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C0B0A47" w14:textId="77777777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0E960EDA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1898A191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DC4787E" w14:textId="327AF053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48" w:type="pct"/>
          </w:tcPr>
          <w:p w14:paraId="73C1CC9E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54F558F" w14:textId="6CD3C6D3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137F8F8E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F923C59" w14:textId="1FB2FAA7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1821DD4E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304697C2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633AAF0" w14:textId="1F38C512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67319C77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754C74EB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112E4699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5FED03FA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7570C5C" w14:textId="22BE6FC1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7ED20218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18208C7" w14:textId="59A761C1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14978E97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055E1FE1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545F799" w14:textId="06F9AA66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330AAC40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83859A9" w14:textId="3B7ED8A2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64D48142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476FAB26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0C49A056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205B968" w14:textId="7F98C2C7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0A69423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22754DB2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18DD5E3" w14:textId="093273D1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595330C4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6F91DDB5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782BE18" w14:textId="49F35F37" w:rsidR="00027E06" w:rsidRPr="003D2347" w:rsidRDefault="00027E0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7D9CEE4B" w14:textId="77777777" w:rsidTr="002C06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6CF7EB45" w14:textId="3CEDF44C" w:rsidR="00D03303" w:rsidRPr="003D2347" w:rsidRDefault="00D03303" w:rsidP="008A3B29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0FC1D76A" wp14:editId="78F95742">
                  <wp:extent cx="457453" cy="449961"/>
                  <wp:effectExtent l="0" t="0" r="0" b="762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453" cy="449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7E09B84A" w14:textId="17E4A2AE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Headspace</w:t>
            </w:r>
          </w:p>
        </w:tc>
        <w:tc>
          <w:tcPr>
            <w:tcW w:w="188" w:type="pct"/>
          </w:tcPr>
          <w:p w14:paraId="3DA75F40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55EFE365" w14:textId="58FDE926" w:rsidR="00D53A46" w:rsidRPr="00CB7F16" w:rsidRDefault="00D53A46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$3.99</w:t>
            </w:r>
          </w:p>
        </w:tc>
        <w:tc>
          <w:tcPr>
            <w:tcW w:w="197" w:type="pct"/>
          </w:tcPr>
          <w:p w14:paraId="6EF384E9" w14:textId="77777777" w:rsidR="00D03303" w:rsidRPr="00CB7F16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3" w:type="pct"/>
          </w:tcPr>
          <w:p w14:paraId="24EE8E93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F3EDC14" w14:textId="6EE05A51" w:rsidR="00D53A46" w:rsidRPr="003D2347" w:rsidRDefault="00D53A46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50C11F9A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98DA170" w14:textId="1BE62C24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683828B5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9772C0A" w14:textId="4D7E9A78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7BE15A44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0CF8CAF5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F50CC5B" w14:textId="3F8ED8EB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48" w:type="pct"/>
          </w:tcPr>
          <w:p w14:paraId="662486E3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9BC7708" w14:textId="2257924D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149453AA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E2F3BAF" w14:textId="195A635F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3BA2F958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51170E2" w14:textId="764489E5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3E6B09BB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9244C70" w14:textId="2B61285F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009569B0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49568B65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F04484B" w14:textId="182E7517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625670C3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494EAD33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930D676" w14:textId="6A57600E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350CF3D2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1A03CBD" w14:textId="4CF286FF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0B4710A1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0F31B7F6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055AE87" w14:textId="016B0B3F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029B302E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2155A2B" w14:textId="16940259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472AC0B2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830F763" w14:textId="4E2F4C3C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6" w:type="pct"/>
          </w:tcPr>
          <w:p w14:paraId="098F9405" w14:textId="77777777" w:rsidR="00D03303" w:rsidRPr="003D2347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078C7A9C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42E2B74" w14:textId="334859DC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79AC26AF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A45DE5A" w14:textId="5C54F8A4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42D3892A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56FFB09" w14:textId="4841E514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22FDFB6C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3FE6806" w14:textId="04A318D5" w:rsidR="00F119BC" w:rsidRPr="003D2347" w:rsidRDefault="00F119BC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5" w:type="pct"/>
          </w:tcPr>
          <w:p w14:paraId="2FF5C91E" w14:textId="77777777" w:rsidR="00D03303" w:rsidRDefault="00D03303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1E9B3A2" w14:textId="033148C3" w:rsidR="00D53A46" w:rsidRPr="003D2347" w:rsidRDefault="00D53A46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4DFD7DF9" w14:textId="77777777" w:rsidTr="002C0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718165EB" w14:textId="59EFEFF7" w:rsidR="00D03303" w:rsidRPr="003D2347" w:rsidRDefault="00D03303" w:rsidP="008A3B29">
            <w:pPr>
              <w:jc w:val="center"/>
              <w:rPr>
                <w:rFonts w:ascii="Trebuchet MS" w:hAnsi="Trebuchet MS"/>
                <w:b w:val="0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64D5B8E2" wp14:editId="169BC713">
                  <wp:extent cx="454406" cy="45720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406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0C2FD8EB" w14:textId="10D6873C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Blogsy</w:t>
            </w:r>
          </w:p>
        </w:tc>
        <w:tc>
          <w:tcPr>
            <w:tcW w:w="188" w:type="pct"/>
          </w:tcPr>
          <w:p w14:paraId="1FE63AE9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22A15C41" w14:textId="5E6EC9E5" w:rsidR="00D53A46" w:rsidRPr="00CB7F16" w:rsidRDefault="00D53A4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$4.99</w:t>
            </w:r>
          </w:p>
        </w:tc>
        <w:tc>
          <w:tcPr>
            <w:tcW w:w="197" w:type="pct"/>
          </w:tcPr>
          <w:p w14:paraId="5B443A72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3407A9F5" w14:textId="250FF7F1" w:rsidR="00D53A46" w:rsidRDefault="00D53A4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Age</w:t>
            </w:r>
          </w:p>
          <w:p w14:paraId="235CFBE3" w14:textId="6383029A" w:rsidR="00D53A46" w:rsidRPr="00CB7F16" w:rsidRDefault="00D53A4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17 up</w:t>
            </w:r>
          </w:p>
        </w:tc>
        <w:tc>
          <w:tcPr>
            <w:tcW w:w="143" w:type="pct"/>
          </w:tcPr>
          <w:p w14:paraId="70A7AD84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137F7E0" w14:textId="6BB8A067" w:rsidR="00D53A46" w:rsidRPr="003D2347" w:rsidRDefault="00D53A4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2D86876B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B2D1FFF" w14:textId="1D05EA57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06FBD69D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D314863" w14:textId="0664F1B2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56B2D422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6998F707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580F1D9" w14:textId="2C49BEAE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48" w:type="pct"/>
          </w:tcPr>
          <w:p w14:paraId="2424EBB6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ECACEF9" w14:textId="37735812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257308B1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492126CC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17DA384E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29AEB3CC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5F0671CB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E345A13" w14:textId="15486EFC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297050E3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16D68527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4DBE0F7" w14:textId="3EBEE736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3CB8C561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2524F08" w14:textId="1778EE03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154F9F6A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AAE9D93" w14:textId="7CD17018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09C651B1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7E00F09" w14:textId="1838A847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B903F91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9AD7EDA" w14:textId="47E37A23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509C6F61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FE8159C" w14:textId="1C69AFF0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6" w:type="pct"/>
          </w:tcPr>
          <w:p w14:paraId="6591E626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6E87B95D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9372FE6" w14:textId="67DF04C4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45355A34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1D8F398B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AD259F4" w14:textId="1A9F5B8C" w:rsidR="00FB0EDC" w:rsidRPr="003D2347" w:rsidRDefault="00FB0EDC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62D1B00B" w14:textId="77777777" w:rsidR="00D03303" w:rsidRPr="003D2347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5" w:type="pct"/>
          </w:tcPr>
          <w:p w14:paraId="14C1118C" w14:textId="77777777" w:rsidR="00D03303" w:rsidRDefault="00D03303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15B7E00" w14:textId="4DCADDE2" w:rsidR="00D53A46" w:rsidRPr="003D2347" w:rsidRDefault="00D53A46" w:rsidP="00BF1F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  <w:tr w:rsidR="005C479D" w:rsidRPr="003D2347" w14:paraId="398F2FC9" w14:textId="77777777" w:rsidTr="002C06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41D31D20" w14:textId="05F95D7F" w:rsidR="00280779" w:rsidRDefault="00280779" w:rsidP="008A3B29">
            <w:pPr>
              <w:jc w:val="center"/>
              <w:rPr>
                <w:rFonts w:ascii="Trebuchet MS" w:hAnsi="Trebuchet MS"/>
                <w:noProof/>
                <w:sz w:val="32"/>
                <w:szCs w:val="32"/>
              </w:rPr>
            </w:pPr>
            <w:r>
              <w:rPr>
                <w:rFonts w:ascii="Trebuchet MS" w:hAnsi="Trebuchet MS"/>
                <w:noProof/>
                <w:sz w:val="32"/>
                <w:szCs w:val="32"/>
              </w:rPr>
              <w:drawing>
                <wp:inline distT="0" distB="0" distL="0" distR="0" wp14:anchorId="4AE8C4F4" wp14:editId="5C722956">
                  <wp:extent cx="455042" cy="449961"/>
                  <wp:effectExtent l="0" t="0" r="2540" b="762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042" cy="449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" w:type="pct"/>
          </w:tcPr>
          <w:p w14:paraId="4528F827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CalenMob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</w:rPr>
              <w:t>-</w:t>
            </w:r>
          </w:p>
          <w:p w14:paraId="5B111FC7" w14:textId="138AC349" w:rsidR="00280779" w:rsidRP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sz w:val="16"/>
                <w:szCs w:val="16"/>
              </w:rPr>
            </w:pPr>
            <w:r w:rsidRPr="00280779">
              <w:rPr>
                <w:rFonts w:ascii="Trebuchet MS" w:hAnsi="Trebuchet MS"/>
                <w:b/>
                <w:sz w:val="16"/>
                <w:szCs w:val="16"/>
              </w:rPr>
              <w:t>Google calendar</w:t>
            </w:r>
          </w:p>
        </w:tc>
        <w:tc>
          <w:tcPr>
            <w:tcW w:w="188" w:type="pct"/>
          </w:tcPr>
          <w:p w14:paraId="3B3DC7D1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3AFCF640" w14:textId="4C277438" w:rsidR="00366D1D" w:rsidRPr="00CB7F16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</w:t>
            </w:r>
          </w:p>
        </w:tc>
        <w:tc>
          <w:tcPr>
            <w:tcW w:w="197" w:type="pct"/>
          </w:tcPr>
          <w:p w14:paraId="0E61707C" w14:textId="77777777" w:rsidR="00366D1D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</w:p>
          <w:p w14:paraId="157FD0BE" w14:textId="20A25346" w:rsidR="00280779" w:rsidRPr="00CB7F16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3 - 12</w:t>
            </w:r>
          </w:p>
        </w:tc>
        <w:tc>
          <w:tcPr>
            <w:tcW w:w="143" w:type="pct"/>
          </w:tcPr>
          <w:p w14:paraId="4B250689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6377B42E" w14:textId="6678862A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26" w:type="pct"/>
          </w:tcPr>
          <w:p w14:paraId="02483A88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38BFF5A4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7FA2383" w14:textId="373F5C23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6" w:type="pct"/>
          </w:tcPr>
          <w:p w14:paraId="42312398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63" w:type="pct"/>
          </w:tcPr>
          <w:p w14:paraId="722F683D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48" w:type="pct"/>
          </w:tcPr>
          <w:p w14:paraId="1FBEED30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6" w:type="pct"/>
          </w:tcPr>
          <w:p w14:paraId="7A9E1C2E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1EAC176F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" w:type="pct"/>
          </w:tcPr>
          <w:p w14:paraId="14BE701A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B0BC794" w14:textId="68DF5090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1DF452D5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5A228A37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11A7598" w14:textId="7A1D3B04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4E6DFCE4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2F1E153F" w14:textId="6C8B9B28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42CC2FB0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021E13D" w14:textId="2E4E4AFB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1ECAA25A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4" w:type="pct"/>
          </w:tcPr>
          <w:p w14:paraId="0C9F4312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5EC30B38" w14:textId="54DCD2BE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7B9249D8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368DAE9F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3627CFE4" w14:textId="7470DD4E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305F3160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6" w:type="pct"/>
          </w:tcPr>
          <w:p w14:paraId="4EF5F7A8" w14:textId="77777777" w:rsidR="00280779" w:rsidRPr="003D2347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53" w:type="pct"/>
          </w:tcPr>
          <w:p w14:paraId="277F28C9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4D2AC252" w14:textId="544C6A14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3" w:type="pct"/>
          </w:tcPr>
          <w:p w14:paraId="091B6C52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7C6D98E7" w14:textId="7C173E35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4" w:type="pct"/>
          </w:tcPr>
          <w:p w14:paraId="24172750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38FE350" w14:textId="274BF192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205" w:type="pct"/>
          </w:tcPr>
          <w:p w14:paraId="22BA6ED7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12101E40" w14:textId="653B040C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  <w:tc>
          <w:tcPr>
            <w:tcW w:w="155" w:type="pct"/>
          </w:tcPr>
          <w:p w14:paraId="28E6E77B" w14:textId="77777777" w:rsidR="00280779" w:rsidRDefault="00280779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  <w:p w14:paraId="0F653AD8" w14:textId="3D4B341F" w:rsidR="00366D1D" w:rsidRPr="003D2347" w:rsidRDefault="00366D1D" w:rsidP="00BF1F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X</w:t>
            </w:r>
          </w:p>
        </w:tc>
      </w:tr>
    </w:tbl>
    <w:p w14:paraId="34C5374B" w14:textId="4FC4CA9B" w:rsidR="00587B2C" w:rsidRPr="003D2347" w:rsidRDefault="00587B2C">
      <w:pPr>
        <w:rPr>
          <w:rFonts w:ascii="Trebuchet MS" w:hAnsi="Trebuchet MS"/>
        </w:rPr>
      </w:pPr>
    </w:p>
    <w:sectPr w:rsidR="00587B2C" w:rsidRPr="003D2347" w:rsidSect="00EE3A81">
      <w:headerReference w:type="default" r:id="rId24"/>
      <w:pgSz w:w="20160" w:h="12240" w:orient="landscape"/>
      <w:pgMar w:top="900" w:right="1152" w:bottom="90" w:left="1152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48528" w14:textId="77777777" w:rsidR="00F119BC" w:rsidRDefault="00F119BC" w:rsidP="000D51C9">
      <w:r>
        <w:separator/>
      </w:r>
    </w:p>
  </w:endnote>
  <w:endnote w:type="continuationSeparator" w:id="0">
    <w:p w14:paraId="0460DE09" w14:textId="77777777" w:rsidR="00F119BC" w:rsidRDefault="00F119BC" w:rsidP="000D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70887" w14:textId="77777777" w:rsidR="00F119BC" w:rsidRDefault="00F119BC" w:rsidP="000D51C9">
      <w:r>
        <w:separator/>
      </w:r>
    </w:p>
  </w:footnote>
  <w:footnote w:type="continuationSeparator" w:id="0">
    <w:p w14:paraId="20B68424" w14:textId="77777777" w:rsidR="00F119BC" w:rsidRDefault="00F119BC" w:rsidP="000D51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4C0BE" w14:textId="6715F08F" w:rsidR="00F119BC" w:rsidRPr="000D51C9" w:rsidRDefault="00F119BC" w:rsidP="000D51C9">
    <w:pPr>
      <w:pStyle w:val="Header"/>
      <w:jc w:val="center"/>
      <w:rPr>
        <w:rFonts w:ascii="Trebuchet MS" w:hAnsi="Trebuchet MS"/>
        <w:sz w:val="40"/>
        <w:szCs w:val="40"/>
      </w:rPr>
    </w:pPr>
    <w:r w:rsidRPr="000D51C9">
      <w:rPr>
        <w:rFonts w:ascii="Trebuchet MS" w:hAnsi="Trebuchet MS"/>
        <w:sz w:val="40"/>
        <w:szCs w:val="40"/>
      </w:rPr>
      <w:t>A</w:t>
    </w:r>
    <w:r>
      <w:rPr>
        <w:rFonts w:ascii="Trebuchet MS" w:hAnsi="Trebuchet MS"/>
        <w:sz w:val="40"/>
        <w:szCs w:val="40"/>
      </w:rPr>
      <w:t>pps for Academic</w:t>
    </w:r>
    <w:r w:rsidRPr="000D51C9">
      <w:rPr>
        <w:rFonts w:ascii="Trebuchet MS" w:hAnsi="Trebuchet MS"/>
        <w:sz w:val="40"/>
        <w:szCs w:val="40"/>
      </w:rPr>
      <w:t xml:space="preserve"> Engagement</w:t>
    </w:r>
    <w:r>
      <w:rPr>
        <w:rFonts w:ascii="Trebuchet MS" w:hAnsi="Trebuchet MS"/>
        <w:sz w:val="40"/>
        <w:szCs w:val="40"/>
      </w:rPr>
      <w:t xml:space="preserve"> “I belong”</w:t>
    </w:r>
  </w:p>
  <w:p w14:paraId="7B9B1CFE" w14:textId="77777777" w:rsidR="00F119BC" w:rsidRPr="000D51C9" w:rsidRDefault="00F119BC" w:rsidP="000D51C9">
    <w:pPr>
      <w:pStyle w:val="Header"/>
      <w:jc w:val="center"/>
      <w:rPr>
        <w:rFonts w:ascii="Trebuchet MS" w:hAnsi="Trebuchet M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47"/>
    <w:rsid w:val="00027E06"/>
    <w:rsid w:val="000622D0"/>
    <w:rsid w:val="00092F63"/>
    <w:rsid w:val="000B634A"/>
    <w:rsid w:val="000D51C9"/>
    <w:rsid w:val="00183451"/>
    <w:rsid w:val="001878DE"/>
    <w:rsid w:val="00210CBB"/>
    <w:rsid w:val="0024680B"/>
    <w:rsid w:val="00257F77"/>
    <w:rsid w:val="00280779"/>
    <w:rsid w:val="002970DD"/>
    <w:rsid w:val="002C0648"/>
    <w:rsid w:val="002C1025"/>
    <w:rsid w:val="003275EC"/>
    <w:rsid w:val="00347CBE"/>
    <w:rsid w:val="00366D1D"/>
    <w:rsid w:val="003856EC"/>
    <w:rsid w:val="003D2347"/>
    <w:rsid w:val="0044159C"/>
    <w:rsid w:val="004811B4"/>
    <w:rsid w:val="00486B08"/>
    <w:rsid w:val="00536F9D"/>
    <w:rsid w:val="00576A65"/>
    <w:rsid w:val="00587B2C"/>
    <w:rsid w:val="005C479D"/>
    <w:rsid w:val="00622059"/>
    <w:rsid w:val="00632156"/>
    <w:rsid w:val="00635718"/>
    <w:rsid w:val="006733E1"/>
    <w:rsid w:val="0068524A"/>
    <w:rsid w:val="006B3D3A"/>
    <w:rsid w:val="0073396B"/>
    <w:rsid w:val="007D6260"/>
    <w:rsid w:val="00837A46"/>
    <w:rsid w:val="0084682D"/>
    <w:rsid w:val="00853B28"/>
    <w:rsid w:val="008566FB"/>
    <w:rsid w:val="00865D74"/>
    <w:rsid w:val="008A3B29"/>
    <w:rsid w:val="008A6AB8"/>
    <w:rsid w:val="008B0AF0"/>
    <w:rsid w:val="009247CC"/>
    <w:rsid w:val="00954856"/>
    <w:rsid w:val="00A166E1"/>
    <w:rsid w:val="00A568F5"/>
    <w:rsid w:val="00A82F99"/>
    <w:rsid w:val="00AE56CB"/>
    <w:rsid w:val="00B13439"/>
    <w:rsid w:val="00BF1FE1"/>
    <w:rsid w:val="00C9338E"/>
    <w:rsid w:val="00CB7F16"/>
    <w:rsid w:val="00CD405B"/>
    <w:rsid w:val="00CE6C24"/>
    <w:rsid w:val="00D03303"/>
    <w:rsid w:val="00D14886"/>
    <w:rsid w:val="00D53A46"/>
    <w:rsid w:val="00D7594D"/>
    <w:rsid w:val="00DE1881"/>
    <w:rsid w:val="00DE7996"/>
    <w:rsid w:val="00DF4B59"/>
    <w:rsid w:val="00E33AB6"/>
    <w:rsid w:val="00E35CCE"/>
    <w:rsid w:val="00E91E37"/>
    <w:rsid w:val="00EE3A81"/>
    <w:rsid w:val="00F119BC"/>
    <w:rsid w:val="00F41A57"/>
    <w:rsid w:val="00F50282"/>
    <w:rsid w:val="00FB0D70"/>
    <w:rsid w:val="00FB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7A27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23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3D2347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-Accent6">
    <w:name w:val="Light Grid Accent 6"/>
    <w:basedOn w:val="TableNormal"/>
    <w:uiPriority w:val="62"/>
    <w:rsid w:val="003D2347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3">
    <w:name w:val="Light Grid Accent 3"/>
    <w:basedOn w:val="TableNormal"/>
    <w:uiPriority w:val="62"/>
    <w:rsid w:val="003D2347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733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3E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51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1C9"/>
  </w:style>
  <w:style w:type="paragraph" w:styleId="Footer">
    <w:name w:val="footer"/>
    <w:basedOn w:val="Normal"/>
    <w:link w:val="FooterChar"/>
    <w:uiPriority w:val="99"/>
    <w:unhideWhenUsed/>
    <w:rsid w:val="000D51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1C9"/>
  </w:style>
  <w:style w:type="table" w:styleId="MediumGrid3-Accent2">
    <w:name w:val="Medium Grid 3 Accent 2"/>
    <w:basedOn w:val="TableNormal"/>
    <w:uiPriority w:val="69"/>
    <w:rsid w:val="000B634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0B634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23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3D2347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-Accent6">
    <w:name w:val="Light Grid Accent 6"/>
    <w:basedOn w:val="TableNormal"/>
    <w:uiPriority w:val="62"/>
    <w:rsid w:val="003D2347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3">
    <w:name w:val="Light Grid Accent 3"/>
    <w:basedOn w:val="TableNormal"/>
    <w:uiPriority w:val="62"/>
    <w:rsid w:val="003D2347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733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3E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51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1C9"/>
  </w:style>
  <w:style w:type="paragraph" w:styleId="Footer">
    <w:name w:val="footer"/>
    <w:basedOn w:val="Normal"/>
    <w:link w:val="FooterChar"/>
    <w:uiPriority w:val="99"/>
    <w:unhideWhenUsed/>
    <w:rsid w:val="000D51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1C9"/>
  </w:style>
  <w:style w:type="table" w:styleId="MediumGrid3-Accent2">
    <w:name w:val="Medium Grid 3 Accent 2"/>
    <w:basedOn w:val="TableNormal"/>
    <w:uiPriority w:val="69"/>
    <w:rsid w:val="000B634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0B634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header" Target="head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65EC8B-B4E7-7A41-B534-C30A69F6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1721</Characters>
  <Application>Microsoft Macintosh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Good</dc:creator>
  <cp:keywords/>
  <dc:description/>
  <cp:lastModifiedBy>Janet Good</cp:lastModifiedBy>
  <cp:revision>2</cp:revision>
  <cp:lastPrinted>2012-12-06T21:33:00Z</cp:lastPrinted>
  <dcterms:created xsi:type="dcterms:W3CDTF">2013-01-23T19:15:00Z</dcterms:created>
  <dcterms:modified xsi:type="dcterms:W3CDTF">2013-01-23T19:15:00Z</dcterms:modified>
</cp:coreProperties>
</file>